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ABC" w:rsidRDefault="003F0ABC">
      <w:pPr>
        <w:pBdr>
          <w:top w:val="nil"/>
          <w:left w:val="nil"/>
          <w:bottom w:val="nil"/>
          <w:right w:val="nil"/>
          <w:between w:val="nil"/>
        </w:pBdr>
        <w:spacing w:before="8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3F0ABC" w:rsidRDefault="003F0A7A">
      <w:pPr>
        <w:pBdr>
          <w:top w:val="nil"/>
          <w:left w:val="nil"/>
          <w:bottom w:val="nil"/>
          <w:right w:val="nil"/>
          <w:between w:val="nil"/>
        </w:pBdr>
        <w:spacing w:before="8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PORTARIA DE LOCALIZAÇÃO PARA SERVIDOR(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) </w:t>
      </w:r>
      <w:r>
        <w:rPr>
          <w:rFonts w:ascii="Arial" w:eastAsia="Arial" w:hAnsi="Arial" w:cs="Arial"/>
          <w:b/>
          <w:sz w:val="24"/>
          <w:szCs w:val="24"/>
          <w:u w:val="single"/>
        </w:rPr>
        <w:t>T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ÉCNICO ADMINISTRATIVO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 DA EDUCAÇÃO - TAE</w:t>
      </w:r>
    </w:p>
    <w:p w:rsidR="003F0ABC" w:rsidRDefault="003F0AB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color w:val="000000"/>
        </w:rPr>
      </w:pPr>
    </w:p>
    <w:p w:rsidR="003F0ABC" w:rsidRDefault="003F0AB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</w:rPr>
      </w:pPr>
    </w:p>
    <w:p w:rsidR="003F0ABC" w:rsidRDefault="003F0AB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</w:rPr>
      </w:pPr>
    </w:p>
    <w:p w:rsidR="003F0ABC" w:rsidRDefault="003F0A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Importante: </w:t>
      </w:r>
      <w:r>
        <w:rPr>
          <w:rFonts w:ascii="Arial" w:eastAsia="Arial" w:hAnsi="Arial" w:cs="Arial"/>
          <w:sz w:val="24"/>
          <w:szCs w:val="24"/>
        </w:rPr>
        <w:t xml:space="preserve">Este documento DEVE ser preenchido de forma </w:t>
      </w:r>
      <w:r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DIGITAL</w:t>
      </w:r>
      <w:r>
        <w:rPr>
          <w:rFonts w:ascii="Arial" w:eastAsia="Arial" w:hAnsi="Arial" w:cs="Arial"/>
          <w:b/>
          <w:sz w:val="24"/>
          <w:szCs w:val="24"/>
          <w:u w:val="single"/>
        </w:rPr>
        <w:t>, integral e exclusivamente</w:t>
      </w:r>
      <w:r>
        <w:rPr>
          <w:rFonts w:ascii="Arial" w:eastAsia="Arial" w:hAnsi="Arial" w:cs="Arial"/>
          <w:sz w:val="24"/>
          <w:szCs w:val="24"/>
        </w:rPr>
        <w:t xml:space="preserve"> PELA CHEFIA imediata do(a) requerente, cuja função tenha sido </w:t>
      </w:r>
      <w:r>
        <w:rPr>
          <w:rFonts w:ascii="Arial" w:eastAsia="Arial" w:hAnsi="Arial" w:cs="Arial"/>
          <w:b/>
          <w:sz w:val="24"/>
          <w:szCs w:val="24"/>
          <w:u w:val="single"/>
        </w:rPr>
        <w:t>portariada</w:t>
      </w:r>
      <w:r>
        <w:rPr>
          <w:rFonts w:ascii="Arial" w:eastAsia="Arial" w:hAnsi="Arial" w:cs="Arial"/>
          <w:sz w:val="24"/>
          <w:szCs w:val="24"/>
        </w:rPr>
        <w:t xml:space="preserve"> com aprovação do(a) Reitor(a).</w:t>
      </w:r>
    </w:p>
    <w:p w:rsidR="003F0ABC" w:rsidRDefault="003F0AB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</w:rPr>
      </w:pPr>
    </w:p>
    <w:p w:rsidR="003F0ABC" w:rsidRDefault="003F0AB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</w:rPr>
      </w:pPr>
    </w:p>
    <w:p w:rsidR="003F0ABC" w:rsidRDefault="003F0AB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:rsidR="003F0ABC" w:rsidRDefault="003F0A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Cidade:______________________________________, ____ de ____________ de ________.</w:t>
      </w:r>
    </w:p>
    <w:p w:rsidR="003F0ABC" w:rsidRDefault="003F0A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3F0ABC" w:rsidRDefault="003F0A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3F0ABC" w:rsidRDefault="003F0A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firstLine="70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O(a) Sr.(a) ____________________________________________, Matrícula SIAPE nº __________, CPF n°: _______________, usando das atribuições que lhe confere o estatuto da UFPB</w:t>
      </w:r>
    </w:p>
    <w:p w:rsidR="003F0ABC" w:rsidRDefault="003F0A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p w:rsidR="003F0ABC" w:rsidRDefault="003F0A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RESOLVE</w:t>
      </w:r>
    </w:p>
    <w:p w:rsidR="003F0ABC" w:rsidRDefault="003F0A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</w:rPr>
      </w:pPr>
    </w:p>
    <w:p w:rsidR="003F0ABC" w:rsidRDefault="003F0A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Localizar o(a) servidor(a) solici</w:t>
      </w:r>
      <w:r>
        <w:rPr>
          <w:rFonts w:ascii="Arial" w:eastAsia="Arial" w:hAnsi="Arial" w:cs="Arial"/>
          <w:sz w:val="24"/>
          <w:szCs w:val="24"/>
        </w:rPr>
        <w:t>tante _________________________________________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___________________________________, matrícula SIAPE _______________, ocupante do cargo/função de ______________________________________________, exercendo suas atividades no setor (local em que trabalha) ___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______________________________________ ___________________________________, desde ___/___/_____, com carga horária semanal de _______ horas (carga horária semanal conforme </w:t>
      </w:r>
      <w:r>
        <w:rPr>
          <w:rFonts w:ascii="Arial" w:eastAsia="Arial" w:hAnsi="Arial" w:cs="Arial"/>
          <w:sz w:val="24"/>
          <w:szCs w:val="24"/>
        </w:rPr>
        <w:t>cadastro atualizado no SIGRH</w:t>
      </w:r>
      <w:r>
        <w:rPr>
          <w:rFonts w:ascii="Arial" w:eastAsia="Arial" w:hAnsi="Arial" w:cs="Arial"/>
          <w:color w:val="000000"/>
          <w:sz w:val="24"/>
          <w:szCs w:val="24"/>
        </w:rPr>
        <w:t>).</w:t>
      </w:r>
    </w:p>
    <w:p w:rsidR="003F0ABC" w:rsidRDefault="003F0AB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:rsidR="003F0ABC" w:rsidRDefault="003F0AB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:rsidR="003F0ABC" w:rsidRDefault="003F0AB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:rsidR="003F0ABC" w:rsidRDefault="003F0A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OBSERVAÇÃO: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F0ABC" w:rsidRDefault="003F0A7A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(1) O Quadro 1 deve ser </w:t>
      </w:r>
      <w:r>
        <w:rPr>
          <w:rFonts w:ascii="Arial" w:eastAsia="Arial" w:hAnsi="Arial" w:cs="Arial"/>
          <w:b/>
          <w:sz w:val="24"/>
          <w:szCs w:val="24"/>
        </w:rPr>
        <w:t>obrigatoriamente</w:t>
      </w:r>
      <w:r>
        <w:rPr>
          <w:rFonts w:ascii="Arial" w:eastAsia="Arial" w:hAnsi="Arial" w:cs="Arial"/>
          <w:sz w:val="24"/>
          <w:szCs w:val="24"/>
        </w:rPr>
        <w:t xml:space="preserve"> preenchido com as atividades realizadas </w:t>
      </w:r>
      <w:r>
        <w:rPr>
          <w:rFonts w:ascii="Arial" w:eastAsia="Arial" w:hAnsi="Arial" w:cs="Arial"/>
          <w:b/>
          <w:sz w:val="24"/>
          <w:szCs w:val="24"/>
          <w:u w:val="single"/>
        </w:rPr>
        <w:t>SEM</w:t>
      </w:r>
      <w:r>
        <w:rPr>
          <w:rFonts w:ascii="Arial" w:eastAsia="Arial" w:hAnsi="Arial" w:cs="Arial"/>
          <w:sz w:val="24"/>
          <w:szCs w:val="24"/>
        </w:rPr>
        <w:t xml:space="preserve"> o contato com agentes insalubres/perigosos. </w:t>
      </w:r>
    </w:p>
    <w:p w:rsidR="003F0ABC" w:rsidRDefault="003F0A7A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(2) O Quadro 2 é reservado para indicação das atividades consideradas insalubres e/ou perigosas, </w:t>
      </w:r>
      <w:r>
        <w:rPr>
          <w:rFonts w:ascii="Arial" w:eastAsia="Arial" w:hAnsi="Arial" w:cs="Arial"/>
          <w:b/>
          <w:sz w:val="24"/>
          <w:szCs w:val="24"/>
        </w:rPr>
        <w:t xml:space="preserve">as quais devem ser detalhadas no(s) </w:t>
      </w:r>
      <w:r>
        <w:rPr>
          <w:rFonts w:ascii="Arial" w:eastAsia="Arial" w:hAnsi="Arial" w:cs="Arial"/>
          <w:b/>
          <w:sz w:val="24"/>
          <w:szCs w:val="24"/>
          <w:vertAlign w:val="superscript"/>
        </w:rPr>
        <w:t>1</w:t>
      </w:r>
      <w:r>
        <w:rPr>
          <w:rFonts w:ascii="Arial" w:eastAsia="Arial" w:hAnsi="Arial" w:cs="Arial"/>
          <w:b/>
          <w:sz w:val="24"/>
          <w:szCs w:val="24"/>
        </w:rPr>
        <w:t>Anexo(s) correspondente(s) ao tipo de risco especificado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:rsidR="003F0ABC" w:rsidRDefault="003F0A7A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total dos tempos (horas </w:t>
      </w:r>
      <w:r>
        <w:rPr>
          <w:rFonts w:ascii="Arial" w:eastAsia="Arial" w:hAnsi="Arial" w:cs="Arial"/>
          <w:sz w:val="24"/>
          <w:szCs w:val="24"/>
        </w:rPr>
        <w:t xml:space="preserve">empregadas na realização das atividades) informados </w:t>
      </w:r>
      <w:r>
        <w:rPr>
          <w:rFonts w:ascii="Arial" w:eastAsia="Arial" w:hAnsi="Arial" w:cs="Arial"/>
          <w:b/>
          <w:sz w:val="24"/>
          <w:szCs w:val="24"/>
        </w:rPr>
        <w:t>nos Quadros 1 e 2</w:t>
      </w:r>
      <w:r>
        <w:rPr>
          <w:rFonts w:ascii="Arial" w:eastAsia="Arial" w:hAnsi="Arial" w:cs="Arial"/>
          <w:sz w:val="24"/>
          <w:szCs w:val="24"/>
        </w:rPr>
        <w:t xml:space="preserve"> ao serem somados </w:t>
      </w:r>
      <w:r>
        <w:rPr>
          <w:rFonts w:ascii="Arial" w:eastAsia="Arial" w:hAnsi="Arial" w:cs="Arial"/>
          <w:b/>
          <w:sz w:val="24"/>
          <w:szCs w:val="24"/>
        </w:rPr>
        <w:t>DEVE coincidir com a jornada de trabalho (</w:t>
      </w:r>
      <w:r>
        <w:rPr>
          <w:rFonts w:ascii="Arial" w:eastAsia="Arial" w:hAnsi="Arial" w:cs="Arial"/>
          <w:b/>
          <w:sz w:val="24"/>
          <w:szCs w:val="24"/>
          <w:u w:val="single"/>
        </w:rPr>
        <w:t>carga horária semanal declarada e comprova</w:t>
      </w:r>
      <w:r>
        <w:rPr>
          <w:rFonts w:ascii="Arial" w:eastAsia="Arial" w:hAnsi="Arial" w:cs="Arial"/>
          <w:b/>
          <w:sz w:val="24"/>
          <w:szCs w:val="24"/>
          <w:u w:val="single"/>
        </w:rPr>
        <w:t>da)</w:t>
      </w:r>
      <w:r>
        <w:rPr>
          <w:rFonts w:ascii="Arial" w:eastAsia="Arial" w:hAnsi="Arial" w:cs="Arial"/>
          <w:sz w:val="24"/>
          <w:szCs w:val="24"/>
        </w:rPr>
        <w:t>.</w:t>
      </w:r>
    </w:p>
    <w:p w:rsidR="003F0ABC" w:rsidRDefault="003F0ABC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425"/>
        <w:jc w:val="both"/>
        <w:rPr>
          <w:rFonts w:ascii="Arial" w:eastAsia="Arial" w:hAnsi="Arial" w:cs="Arial"/>
          <w:sz w:val="24"/>
          <w:szCs w:val="24"/>
        </w:rPr>
      </w:pPr>
    </w:p>
    <w:p w:rsidR="003F0ABC" w:rsidRDefault="003F0A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_____________________________________</w:t>
      </w:r>
    </w:p>
    <w:p w:rsidR="003F0ABC" w:rsidRDefault="003F0A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" w:hanging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Os Anexos A, B, C, D e E estão disponíveis na página eletrônica da PROGEP e devem ser incluídos no processo de solicitação, conforme necessidade de comprovação dos riscos ocupacionais informados.</w:t>
      </w:r>
    </w:p>
    <w:p w:rsidR="003F0ABC" w:rsidRDefault="003F0A7A">
      <w:pPr>
        <w:spacing w:after="10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Quadro 1 – Descrição das atividades realizadas </w:t>
      </w:r>
      <w:r>
        <w:rPr>
          <w:rFonts w:ascii="Arial" w:eastAsia="Arial" w:hAnsi="Arial" w:cs="Arial"/>
          <w:b/>
          <w:sz w:val="24"/>
          <w:szCs w:val="24"/>
          <w:u w:val="single"/>
        </w:rPr>
        <w:t>SEM CONTATO</w:t>
      </w:r>
      <w:r>
        <w:rPr>
          <w:rFonts w:ascii="Arial" w:eastAsia="Arial" w:hAnsi="Arial" w:cs="Arial"/>
          <w:b/>
          <w:sz w:val="24"/>
          <w:szCs w:val="24"/>
        </w:rPr>
        <w:t xml:space="preserve"> com agentes de risco</w:t>
      </w:r>
    </w:p>
    <w:p w:rsidR="003F0ABC" w:rsidRDefault="003F0A7A">
      <w:pPr>
        <w:spacing w:before="60" w:after="12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(Preencha o quadro abaixo informando as atividades e carga horária </w:t>
      </w:r>
      <w:r>
        <w:rPr>
          <w:rFonts w:ascii="Arial" w:eastAsia="Arial" w:hAnsi="Arial" w:cs="Arial"/>
          <w:b/>
          <w:sz w:val="22"/>
          <w:szCs w:val="22"/>
        </w:rPr>
        <w:t>semanal</w:t>
      </w:r>
      <w:r>
        <w:rPr>
          <w:rFonts w:ascii="Arial" w:eastAsia="Arial" w:hAnsi="Arial" w:cs="Arial"/>
          <w:sz w:val="22"/>
          <w:szCs w:val="22"/>
        </w:rPr>
        <w:t xml:space="preserve"> de trabalho no ambiente onde elas são desenvolvidas)</w:t>
      </w:r>
    </w:p>
    <w:tbl>
      <w:tblPr>
        <w:tblStyle w:val="af4"/>
        <w:tblW w:w="10290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30"/>
        <w:gridCol w:w="2460"/>
      </w:tblGrid>
      <w:tr w:rsidR="003F0ABC">
        <w:trPr>
          <w:trHeight w:val="615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ABC" w:rsidRDefault="003F0A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3znysh7" w:colFirst="0" w:colLast="0"/>
            <w:bookmarkEnd w:id="1"/>
            <w:r>
              <w:rPr>
                <w:rFonts w:ascii="Arial" w:eastAsia="Arial" w:hAnsi="Arial" w:cs="Arial"/>
                <w:sz w:val="24"/>
                <w:szCs w:val="24"/>
              </w:rPr>
              <w:t xml:space="preserve">Realização de atividades administrativas, entre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outras, as quais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NÃO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envolvem a exposição a agentes insalubres e/ou perigosos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ABC" w:rsidRDefault="003F0A7A">
            <w:pPr>
              <w:ind w:right="-57" w:hanging="57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Tempo (h) por semana</w:t>
            </w:r>
          </w:p>
        </w:tc>
      </w:tr>
      <w:tr w:rsidR="003F0ABC">
        <w:trPr>
          <w:trHeight w:val="2310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ABC" w:rsidRDefault="003F0ABC">
            <w:pPr>
              <w:widowControl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ABC" w:rsidRDefault="003F0ABC">
            <w:pPr>
              <w:ind w:right="-57" w:hanging="5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F0ABC" w:rsidRDefault="003F0ABC">
      <w:pPr>
        <w:pBdr>
          <w:top w:val="nil"/>
          <w:left w:val="nil"/>
          <w:bottom w:val="nil"/>
          <w:right w:val="nil"/>
          <w:between w:val="nil"/>
        </w:pBdr>
        <w:spacing w:after="100"/>
        <w:ind w:right="624"/>
        <w:rPr>
          <w:rFonts w:ascii="Arial" w:eastAsia="Arial" w:hAnsi="Arial" w:cs="Arial"/>
          <w:sz w:val="24"/>
          <w:szCs w:val="24"/>
        </w:rPr>
      </w:pPr>
    </w:p>
    <w:p w:rsidR="003F0ABC" w:rsidRDefault="003F0A7A">
      <w:pPr>
        <w:pBdr>
          <w:top w:val="nil"/>
          <w:left w:val="nil"/>
          <w:bottom w:val="nil"/>
          <w:right w:val="nil"/>
          <w:between w:val="nil"/>
        </w:pBdr>
        <w:spacing w:after="100"/>
        <w:ind w:right="624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Quadro 2 - Identificação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</w:t>
      </w:r>
      <w:r>
        <w:rPr>
          <w:rFonts w:ascii="Arial" w:eastAsia="Arial" w:hAnsi="Arial" w:cs="Arial"/>
          <w:b/>
          <w:sz w:val="24"/>
          <w:szCs w:val="24"/>
        </w:rPr>
        <w:t xml:space="preserve">o(s) </w:t>
      </w:r>
      <w:r>
        <w:rPr>
          <w:rFonts w:ascii="Arial" w:eastAsia="Arial" w:hAnsi="Arial" w:cs="Arial"/>
          <w:b/>
          <w:color w:val="000000"/>
          <w:sz w:val="24"/>
          <w:szCs w:val="24"/>
        </w:rPr>
        <w:t>AGENTES DE RISCOS env</w:t>
      </w:r>
      <w:r>
        <w:rPr>
          <w:rFonts w:ascii="Arial" w:eastAsia="Arial" w:hAnsi="Arial" w:cs="Arial"/>
          <w:b/>
          <w:sz w:val="24"/>
          <w:szCs w:val="24"/>
        </w:rPr>
        <w:t>olvidos no desempenho das atividades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z w:val="24"/>
          <w:szCs w:val="24"/>
        </w:rPr>
        <w:t xml:space="preserve">considerando-se </w:t>
      </w:r>
      <w:r>
        <w:rPr>
          <w:rFonts w:ascii="Arial" w:eastAsia="Arial" w:hAnsi="Arial" w:cs="Arial"/>
          <w:b/>
          <w:color w:val="000000"/>
          <w:sz w:val="24"/>
          <w:szCs w:val="24"/>
        </w:rPr>
        <w:t>o(s)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anexo(s) correspondente(s) ao tipo de risco</w:t>
      </w:r>
    </w:p>
    <w:p w:rsidR="003F0ABC" w:rsidRDefault="003F0A7A">
      <w:pPr>
        <w:pBdr>
          <w:top w:val="nil"/>
          <w:left w:val="nil"/>
          <w:bottom w:val="nil"/>
          <w:right w:val="nil"/>
          <w:between w:val="nil"/>
        </w:pBdr>
        <w:spacing w:before="60" w:after="120"/>
        <w:ind w:right="624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(Selecione o agente de risco e informe a carga horária </w:t>
      </w:r>
      <w:r>
        <w:rPr>
          <w:rFonts w:ascii="Arial" w:eastAsia="Arial" w:hAnsi="Arial" w:cs="Arial"/>
          <w:b/>
          <w:sz w:val="22"/>
          <w:szCs w:val="22"/>
        </w:rPr>
        <w:t>semanal</w:t>
      </w:r>
      <w:r>
        <w:rPr>
          <w:rFonts w:ascii="Arial" w:eastAsia="Arial" w:hAnsi="Arial" w:cs="Arial"/>
          <w:sz w:val="22"/>
          <w:szCs w:val="22"/>
        </w:rPr>
        <w:t xml:space="preserve"> de trabalho, considerando-se a exposição ao(s) agente(s) insalubre(s)/perigoso(s) durante a execução das atividades)</w:t>
      </w:r>
    </w:p>
    <w:tbl>
      <w:tblPr>
        <w:tblStyle w:val="af5"/>
        <w:tblW w:w="10260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5"/>
        <w:gridCol w:w="2295"/>
        <w:gridCol w:w="1590"/>
      </w:tblGrid>
      <w:tr w:rsidR="003F0ABC">
        <w:trPr>
          <w:trHeight w:val="276"/>
        </w:trPr>
        <w:tc>
          <w:tcPr>
            <w:tcW w:w="6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ABC" w:rsidRDefault="003F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Atividades realizadas com Exposi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ção a Riscos Ocupacionais de forma permanente/habitual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ABC" w:rsidRDefault="003F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5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Há exposição a agentes de risco?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ABC" w:rsidRDefault="003F0A7A">
            <w:pPr>
              <w:ind w:right="-57" w:hanging="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Tempo (h) por semana</w:t>
            </w:r>
          </w:p>
        </w:tc>
      </w:tr>
      <w:tr w:rsidR="003F0ABC">
        <w:trPr>
          <w:trHeight w:val="317"/>
        </w:trPr>
        <w:tc>
          <w:tcPr>
            <w:tcW w:w="6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ABC" w:rsidRDefault="003F0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ABC" w:rsidRDefault="003F0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ABC" w:rsidRDefault="003F0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F0ABC">
        <w:trPr>
          <w:trHeight w:val="545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ABC" w:rsidRDefault="003F0A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 houver ocorrência </w:t>
            </w:r>
            <w:r>
              <w:rPr>
                <w:rFonts w:ascii="Arial" w:eastAsia="Arial" w:hAnsi="Arial" w:cs="Arial"/>
                <w:b/>
              </w:rPr>
              <w:t xml:space="preserve">simultânea </w:t>
            </w:r>
            <w:r>
              <w:rPr>
                <w:rFonts w:ascii="Arial" w:eastAsia="Arial" w:hAnsi="Arial" w:cs="Arial"/>
              </w:rPr>
              <w:t xml:space="preserve">de riscos diferentes, favor indicar </w:t>
            </w:r>
            <w:r>
              <w:rPr>
                <w:rFonts w:ascii="Arial" w:eastAsia="Arial" w:hAnsi="Arial" w:cs="Arial"/>
                <w:b/>
              </w:rPr>
              <w:t>quais os agentes de risco envolvidos</w:t>
            </w:r>
            <w:r>
              <w:rPr>
                <w:rFonts w:ascii="Arial" w:eastAsia="Arial" w:hAnsi="Arial" w:cs="Arial"/>
              </w:rPr>
              <w:t>. ___________</w:t>
            </w:r>
          </w:p>
          <w:p w:rsidR="003F0ABC" w:rsidRDefault="003F0A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__________________________________________________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ABC" w:rsidRDefault="003F0A7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Não         Sim</w:t>
            </w:r>
            <w:r>
              <w:rPr>
                <w:noProof/>
                <w:lang w:eastAsia="pt-BR" w:bidi="ar-SA"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hidden="0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0</wp:posOffset>
                      </wp:positionV>
                      <wp:extent cx="197485" cy="197485"/>
                      <wp:effectExtent l="0" t="0" r="0" b="0"/>
                      <wp:wrapNone/>
                      <wp:docPr id="89" name="Forma livr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1545" y="3695545"/>
                                <a:ext cx="168910" cy="168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5" h="235" extrusionOk="0">
                                    <a:moveTo>
                                      <a:pt x="39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9"/>
                                    </a:cubicBezTo>
                                    <a:lnTo>
                                      <a:pt x="0" y="195"/>
                                    </a:lnTo>
                                    <a:cubicBezTo>
                                      <a:pt x="0" y="214"/>
                                      <a:pt x="19" y="234"/>
                                      <a:pt x="39" y="234"/>
                                    </a:cubicBezTo>
                                    <a:lnTo>
                                      <a:pt x="195" y="234"/>
                                    </a:lnTo>
                                    <a:cubicBezTo>
                                      <a:pt x="214" y="234"/>
                                      <a:pt x="234" y="214"/>
                                      <a:pt x="234" y="195"/>
                                    </a:cubicBezTo>
                                    <a:lnTo>
                                      <a:pt x="234" y="39"/>
                                    </a:lnTo>
                                    <a:cubicBezTo>
                                      <a:pt x="234" y="19"/>
                                      <a:pt x="214" y="0"/>
                                      <a:pt x="195" y="0"/>
                                    </a:cubicBezTo>
                                    <a:lnTo>
                                      <a:pt x="3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F0ABC" w:rsidRDefault="003F0AB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0</wp:posOffset>
                      </wp:positionV>
                      <wp:extent cx="197485" cy="197485"/>
                      <wp:effectExtent b="0" l="0" r="0" t="0"/>
                      <wp:wrapNone/>
                      <wp:docPr id="8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7485" cy="1974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pt-BR" w:bidi="ar-SA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hidden="0" allowOverlap="1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12700</wp:posOffset>
                      </wp:positionV>
                      <wp:extent cx="197485" cy="197485"/>
                      <wp:effectExtent l="0" t="0" r="0" b="0"/>
                      <wp:wrapNone/>
                      <wp:docPr id="87" name="Forma livr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1545" y="3695545"/>
                                <a:ext cx="168910" cy="168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5" h="235" extrusionOk="0">
                                    <a:moveTo>
                                      <a:pt x="39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9"/>
                                    </a:cubicBezTo>
                                    <a:lnTo>
                                      <a:pt x="0" y="195"/>
                                    </a:lnTo>
                                    <a:cubicBezTo>
                                      <a:pt x="0" y="214"/>
                                      <a:pt x="19" y="234"/>
                                      <a:pt x="39" y="234"/>
                                    </a:cubicBezTo>
                                    <a:lnTo>
                                      <a:pt x="195" y="234"/>
                                    </a:lnTo>
                                    <a:cubicBezTo>
                                      <a:pt x="214" y="234"/>
                                      <a:pt x="234" y="214"/>
                                      <a:pt x="234" y="195"/>
                                    </a:cubicBezTo>
                                    <a:lnTo>
                                      <a:pt x="234" y="39"/>
                                    </a:lnTo>
                                    <a:cubicBezTo>
                                      <a:pt x="234" y="19"/>
                                      <a:pt x="214" y="0"/>
                                      <a:pt x="195" y="0"/>
                                    </a:cubicBezTo>
                                    <a:lnTo>
                                      <a:pt x="3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F0ABC" w:rsidRDefault="003F0AB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12700</wp:posOffset>
                      </wp:positionV>
                      <wp:extent cx="197485" cy="197485"/>
                      <wp:effectExtent b="0" l="0" r="0" t="0"/>
                      <wp:wrapNone/>
                      <wp:docPr id="8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7485" cy="1974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ABC" w:rsidRDefault="003F0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F0ABC">
        <w:trPr>
          <w:trHeight w:val="545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ABC" w:rsidRDefault="003F0A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Carga horária de trabalho efetivo de atividades práticas EM CONTATO com AGENTE(S) </w:t>
            </w:r>
            <w:r>
              <w:rPr>
                <w:rFonts w:ascii="Arial" w:eastAsia="Arial" w:hAnsi="Arial" w:cs="Arial"/>
                <w:b/>
              </w:rPr>
              <w:t>BIOLÓGICO(S)</w:t>
            </w:r>
            <w:r>
              <w:rPr>
                <w:rFonts w:ascii="Arial" w:eastAsia="Arial" w:hAnsi="Arial" w:cs="Arial"/>
              </w:rPr>
              <w:t xml:space="preserve"> (</w:t>
            </w:r>
            <w:r>
              <w:rPr>
                <w:rFonts w:ascii="Arial" w:eastAsia="Arial" w:hAnsi="Arial" w:cs="Arial"/>
                <w:b/>
              </w:rPr>
              <w:t>Anexo A</w:t>
            </w:r>
            <w:r>
              <w:rPr>
                <w:rFonts w:ascii="Arial" w:eastAsia="Arial" w:hAnsi="Arial" w:cs="Arial"/>
              </w:rPr>
              <w:t>).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ABC" w:rsidRDefault="003F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Não         Sim</w:t>
            </w:r>
            <w:r>
              <w:rPr>
                <w:noProof/>
                <w:lang w:eastAsia="pt-BR" w:bidi="ar-SA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hidden="0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0</wp:posOffset>
                      </wp:positionV>
                      <wp:extent cx="197485" cy="197485"/>
                      <wp:effectExtent l="0" t="0" r="0" b="0"/>
                      <wp:wrapNone/>
                      <wp:docPr id="91" name="Forma livr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1545" y="3695545"/>
                                <a:ext cx="168910" cy="168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5" h="235" extrusionOk="0">
                                    <a:moveTo>
                                      <a:pt x="39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9"/>
                                    </a:cubicBezTo>
                                    <a:lnTo>
                                      <a:pt x="0" y="195"/>
                                    </a:lnTo>
                                    <a:cubicBezTo>
                                      <a:pt x="0" y="214"/>
                                      <a:pt x="19" y="234"/>
                                      <a:pt x="39" y="234"/>
                                    </a:cubicBezTo>
                                    <a:lnTo>
                                      <a:pt x="195" y="234"/>
                                    </a:lnTo>
                                    <a:cubicBezTo>
                                      <a:pt x="214" y="234"/>
                                      <a:pt x="234" y="214"/>
                                      <a:pt x="234" y="195"/>
                                    </a:cubicBezTo>
                                    <a:lnTo>
                                      <a:pt x="234" y="39"/>
                                    </a:lnTo>
                                    <a:cubicBezTo>
                                      <a:pt x="234" y="19"/>
                                      <a:pt x="214" y="0"/>
                                      <a:pt x="195" y="0"/>
                                    </a:cubicBezTo>
                                    <a:lnTo>
                                      <a:pt x="3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F0ABC" w:rsidRDefault="003F0AB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0</wp:posOffset>
                      </wp:positionV>
                      <wp:extent cx="197485" cy="197485"/>
                      <wp:effectExtent b="0" l="0" r="0" t="0"/>
                      <wp:wrapNone/>
                      <wp:docPr id="91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7485" cy="1974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pt-BR" w:bidi="ar-SA"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hidden="0" allowOverlap="1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0</wp:posOffset>
                      </wp:positionV>
                      <wp:extent cx="197485" cy="197485"/>
                      <wp:effectExtent l="0" t="0" r="0" b="0"/>
                      <wp:wrapNone/>
                      <wp:docPr id="90" name="Forma livr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1545" y="3695545"/>
                                <a:ext cx="168910" cy="168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5" h="235" extrusionOk="0">
                                    <a:moveTo>
                                      <a:pt x="39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9"/>
                                    </a:cubicBezTo>
                                    <a:lnTo>
                                      <a:pt x="0" y="195"/>
                                    </a:lnTo>
                                    <a:cubicBezTo>
                                      <a:pt x="0" y="214"/>
                                      <a:pt x="19" y="234"/>
                                      <a:pt x="39" y="234"/>
                                    </a:cubicBezTo>
                                    <a:lnTo>
                                      <a:pt x="195" y="234"/>
                                    </a:lnTo>
                                    <a:cubicBezTo>
                                      <a:pt x="214" y="234"/>
                                      <a:pt x="234" y="214"/>
                                      <a:pt x="234" y="195"/>
                                    </a:cubicBezTo>
                                    <a:lnTo>
                                      <a:pt x="234" y="39"/>
                                    </a:lnTo>
                                    <a:cubicBezTo>
                                      <a:pt x="234" y="19"/>
                                      <a:pt x="214" y="0"/>
                                      <a:pt x="195" y="0"/>
                                    </a:cubicBezTo>
                                    <a:lnTo>
                                      <a:pt x="3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F0ABC" w:rsidRDefault="003F0AB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0</wp:posOffset>
                      </wp:positionV>
                      <wp:extent cx="197485" cy="197485"/>
                      <wp:effectExtent b="0" l="0" r="0" t="0"/>
                      <wp:wrapNone/>
                      <wp:docPr id="9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7485" cy="1974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ABC" w:rsidRDefault="003F0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F0ABC">
        <w:trPr>
          <w:trHeight w:val="545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ABC" w:rsidRDefault="003F0A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Carga horária de trabalho efetivo de atividades práticas EM CONTATO com AGENTE(S)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QUÍMICO(S)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b/>
              </w:rPr>
              <w:t>Anexo B</w:t>
            </w:r>
            <w:r>
              <w:rPr>
                <w:rFonts w:ascii="Arial" w:eastAsia="Arial" w:hAnsi="Arial" w:cs="Arial"/>
              </w:rPr>
              <w:t>).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ABC" w:rsidRDefault="003F0A7A">
            <w:pPr>
              <w:widowControl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Não         Sim</w:t>
            </w:r>
            <w:r>
              <w:rPr>
                <w:noProof/>
                <w:lang w:eastAsia="pt-BR" w:bidi="ar-SA"/>
              </w:rPr>
              <mc:AlternateContent>
                <mc:Choice Requires="wpg">
                  <w:drawing>
                    <wp:anchor distT="0" distB="0" distL="0" distR="0" simplePos="0" relativeHeight="251662336" behindDoc="0" locked="0" layoutInCell="1" hidden="0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-25399</wp:posOffset>
                      </wp:positionV>
                      <wp:extent cx="197485" cy="197485"/>
                      <wp:effectExtent l="0" t="0" r="0" b="0"/>
                      <wp:wrapNone/>
                      <wp:docPr id="84" name="Forma livr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1545" y="3695545"/>
                                <a:ext cx="168910" cy="168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5" h="235" extrusionOk="0">
                                    <a:moveTo>
                                      <a:pt x="39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9"/>
                                    </a:cubicBezTo>
                                    <a:lnTo>
                                      <a:pt x="0" y="195"/>
                                    </a:lnTo>
                                    <a:cubicBezTo>
                                      <a:pt x="0" y="214"/>
                                      <a:pt x="19" y="234"/>
                                      <a:pt x="39" y="234"/>
                                    </a:cubicBezTo>
                                    <a:lnTo>
                                      <a:pt x="195" y="234"/>
                                    </a:lnTo>
                                    <a:cubicBezTo>
                                      <a:pt x="214" y="234"/>
                                      <a:pt x="234" y="214"/>
                                      <a:pt x="234" y="195"/>
                                    </a:cubicBezTo>
                                    <a:lnTo>
                                      <a:pt x="234" y="39"/>
                                    </a:lnTo>
                                    <a:cubicBezTo>
                                      <a:pt x="234" y="19"/>
                                      <a:pt x="214" y="0"/>
                                      <a:pt x="195" y="0"/>
                                    </a:cubicBezTo>
                                    <a:lnTo>
                                      <a:pt x="3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F0ABC" w:rsidRDefault="003F0AB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-25399</wp:posOffset>
                      </wp:positionV>
                      <wp:extent cx="197485" cy="197485"/>
                      <wp:effectExtent b="0" l="0" r="0" t="0"/>
                      <wp:wrapNone/>
                      <wp:docPr id="8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7485" cy="1974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pt-BR" w:bidi="ar-SA"/>
              </w:rPr>
              <mc:AlternateContent>
                <mc:Choice Requires="wpg">
                  <w:drawing>
                    <wp:anchor distT="0" distB="0" distL="0" distR="0" simplePos="0" relativeHeight="251663360" behindDoc="0" locked="0" layoutInCell="1" hidden="0" allowOverlap="1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-25399</wp:posOffset>
                      </wp:positionV>
                      <wp:extent cx="197485" cy="197485"/>
                      <wp:effectExtent l="0" t="0" r="0" b="0"/>
                      <wp:wrapNone/>
                      <wp:docPr id="83" name="Forma livr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1545" y="3695545"/>
                                <a:ext cx="168910" cy="168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5" h="235" extrusionOk="0">
                                    <a:moveTo>
                                      <a:pt x="39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9"/>
                                    </a:cubicBezTo>
                                    <a:lnTo>
                                      <a:pt x="0" y="195"/>
                                    </a:lnTo>
                                    <a:cubicBezTo>
                                      <a:pt x="0" y="214"/>
                                      <a:pt x="19" y="234"/>
                                      <a:pt x="39" y="234"/>
                                    </a:cubicBezTo>
                                    <a:lnTo>
                                      <a:pt x="195" y="234"/>
                                    </a:lnTo>
                                    <a:cubicBezTo>
                                      <a:pt x="214" y="234"/>
                                      <a:pt x="234" y="214"/>
                                      <a:pt x="234" y="195"/>
                                    </a:cubicBezTo>
                                    <a:lnTo>
                                      <a:pt x="234" y="39"/>
                                    </a:lnTo>
                                    <a:cubicBezTo>
                                      <a:pt x="234" y="19"/>
                                      <a:pt x="214" y="0"/>
                                      <a:pt x="195" y="0"/>
                                    </a:cubicBezTo>
                                    <a:lnTo>
                                      <a:pt x="3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F0ABC" w:rsidRDefault="003F0AB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-25399</wp:posOffset>
                      </wp:positionV>
                      <wp:extent cx="197485" cy="197485"/>
                      <wp:effectExtent b="0" l="0" r="0" t="0"/>
                      <wp:wrapNone/>
                      <wp:docPr id="8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7485" cy="1974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ABC" w:rsidRDefault="003F0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F0ABC">
        <w:trPr>
          <w:trHeight w:val="545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ABC" w:rsidRDefault="003F0A7A">
            <w:pPr>
              <w:widowControl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Carga horária de trabalho efetivo de atividades práticas EM CONTATO com AGENTE(S) </w:t>
            </w:r>
            <w:r>
              <w:rPr>
                <w:rFonts w:ascii="Arial" w:eastAsia="Arial" w:hAnsi="Arial" w:cs="Arial"/>
                <w:b/>
              </w:rPr>
              <w:t>FÍSICO(S)</w:t>
            </w:r>
            <w:r>
              <w:rPr>
                <w:rFonts w:ascii="Arial" w:eastAsia="Arial" w:hAnsi="Arial" w:cs="Arial"/>
              </w:rPr>
              <w:t xml:space="preserve"> - Exemplo: Exposição Níveis de Ruído Contínuo ou Intermitente, Ruído de Impacto, Calor, Frio, Umidade, Vibrações (</w:t>
            </w:r>
            <w:r>
              <w:rPr>
                <w:rFonts w:ascii="Arial" w:eastAsia="Arial" w:hAnsi="Arial" w:cs="Arial"/>
                <w:b/>
              </w:rPr>
              <w:t>Anexo C</w:t>
            </w:r>
            <w:r>
              <w:rPr>
                <w:rFonts w:ascii="Arial" w:eastAsia="Arial" w:hAnsi="Arial" w:cs="Arial"/>
              </w:rPr>
              <w:t>).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ABC" w:rsidRDefault="003F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Não         Sim</w:t>
            </w:r>
            <w:r>
              <w:rPr>
                <w:noProof/>
                <w:lang w:eastAsia="pt-BR" w:bidi="ar-SA"/>
              </w:rPr>
              <mc:AlternateContent>
                <mc:Choice Requires="wpg">
                  <w:drawing>
                    <wp:anchor distT="0" distB="0" distL="0" distR="0" simplePos="0" relativeHeight="251664384" behindDoc="0" locked="0" layoutInCell="1" hidden="0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-25399</wp:posOffset>
                      </wp:positionV>
                      <wp:extent cx="197485" cy="197485"/>
                      <wp:effectExtent l="0" t="0" r="0" b="0"/>
                      <wp:wrapNone/>
                      <wp:docPr id="86" name="Forma livr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1545" y="3695545"/>
                                <a:ext cx="168910" cy="168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5" h="235" extrusionOk="0">
                                    <a:moveTo>
                                      <a:pt x="39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9"/>
                                    </a:cubicBezTo>
                                    <a:lnTo>
                                      <a:pt x="0" y="195"/>
                                    </a:lnTo>
                                    <a:cubicBezTo>
                                      <a:pt x="0" y="214"/>
                                      <a:pt x="19" y="234"/>
                                      <a:pt x="39" y="234"/>
                                    </a:cubicBezTo>
                                    <a:lnTo>
                                      <a:pt x="195" y="234"/>
                                    </a:lnTo>
                                    <a:cubicBezTo>
                                      <a:pt x="214" y="234"/>
                                      <a:pt x="234" y="214"/>
                                      <a:pt x="234" y="195"/>
                                    </a:cubicBezTo>
                                    <a:lnTo>
                                      <a:pt x="234" y="39"/>
                                    </a:lnTo>
                                    <a:cubicBezTo>
                                      <a:pt x="234" y="19"/>
                                      <a:pt x="214" y="0"/>
                                      <a:pt x="195" y="0"/>
                                    </a:cubicBezTo>
                                    <a:lnTo>
                                      <a:pt x="3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F0ABC" w:rsidRDefault="003F0AB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-25399</wp:posOffset>
                      </wp:positionV>
                      <wp:extent cx="197485" cy="197485"/>
                      <wp:effectExtent b="0" l="0" r="0" t="0"/>
                      <wp:wrapNone/>
                      <wp:docPr id="8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7485" cy="1974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pt-BR" w:bidi="ar-SA"/>
              </w:rPr>
              <mc:AlternateContent>
                <mc:Choice Requires="wpg">
                  <w:drawing>
                    <wp:anchor distT="0" distB="0" distL="0" distR="0" simplePos="0" relativeHeight="251665408" behindDoc="0" locked="0" layoutInCell="1" hidden="0" allowOverlap="1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-12699</wp:posOffset>
                      </wp:positionV>
                      <wp:extent cx="197485" cy="197485"/>
                      <wp:effectExtent l="0" t="0" r="0" b="0"/>
                      <wp:wrapNone/>
                      <wp:docPr id="85" name="Forma livr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1545" y="3695545"/>
                                <a:ext cx="168910" cy="168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5" h="235" extrusionOk="0">
                                    <a:moveTo>
                                      <a:pt x="39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9"/>
                                    </a:cubicBezTo>
                                    <a:lnTo>
                                      <a:pt x="0" y="195"/>
                                    </a:lnTo>
                                    <a:cubicBezTo>
                                      <a:pt x="0" y="214"/>
                                      <a:pt x="19" y="234"/>
                                      <a:pt x="39" y="234"/>
                                    </a:cubicBezTo>
                                    <a:lnTo>
                                      <a:pt x="195" y="234"/>
                                    </a:lnTo>
                                    <a:cubicBezTo>
                                      <a:pt x="214" y="234"/>
                                      <a:pt x="234" y="214"/>
                                      <a:pt x="234" y="195"/>
                                    </a:cubicBezTo>
                                    <a:lnTo>
                                      <a:pt x="234" y="39"/>
                                    </a:lnTo>
                                    <a:cubicBezTo>
                                      <a:pt x="234" y="19"/>
                                      <a:pt x="214" y="0"/>
                                      <a:pt x="195" y="0"/>
                                    </a:cubicBezTo>
                                    <a:lnTo>
                                      <a:pt x="3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F0ABC" w:rsidRDefault="003F0AB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-12699</wp:posOffset>
                      </wp:positionV>
                      <wp:extent cx="197485" cy="197485"/>
                      <wp:effectExtent b="0" l="0" r="0" t="0"/>
                      <wp:wrapNone/>
                      <wp:docPr id="8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7485" cy="1974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ABC" w:rsidRDefault="003F0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F0ABC">
        <w:trPr>
          <w:trHeight w:val="545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ABC" w:rsidRDefault="003F0A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Carga horária de trabalho efetivo de atividades práticas EM CONTATO com AGENTE(S) </w:t>
            </w:r>
            <w:r>
              <w:rPr>
                <w:rFonts w:ascii="Arial" w:eastAsia="Arial" w:hAnsi="Arial" w:cs="Arial"/>
                <w:b/>
                <w:color w:val="000000"/>
              </w:rPr>
              <w:t>PERIGOSO(S)</w:t>
            </w:r>
            <w:r>
              <w:rPr>
                <w:rFonts w:ascii="Arial" w:eastAsia="Arial" w:hAnsi="Arial" w:cs="Arial"/>
                <w:color w:val="000000"/>
              </w:rPr>
              <w:t xml:space="preserve"> - Exemplo: Atividades com Eletricidade, Inflamáveis, Explosivos, Segurança Pessoal ou Patrimonial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(</w:t>
            </w:r>
            <w:r>
              <w:rPr>
                <w:rFonts w:ascii="Arial" w:eastAsia="Arial" w:hAnsi="Arial" w:cs="Arial"/>
                <w:b/>
              </w:rPr>
              <w:t>Anexo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color w:val="000000"/>
              </w:rPr>
              <w:t>)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ABC" w:rsidRDefault="003F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Não         Sim</w:t>
            </w:r>
            <w:r>
              <w:rPr>
                <w:noProof/>
                <w:lang w:eastAsia="pt-BR" w:bidi="ar-SA"/>
              </w:rPr>
              <mc:AlternateContent>
                <mc:Choice Requires="wpg">
                  <w:drawing>
                    <wp:anchor distT="0" distB="0" distL="0" distR="0" simplePos="0" relativeHeight="251666432" behindDoc="0" locked="0" layoutInCell="1" hidden="0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-12699</wp:posOffset>
                      </wp:positionV>
                      <wp:extent cx="197485" cy="197485"/>
                      <wp:effectExtent l="0" t="0" r="0" b="0"/>
                      <wp:wrapNone/>
                      <wp:docPr id="82" name="Forma livr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1545" y="3695545"/>
                                <a:ext cx="168910" cy="168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5" h="235" extrusionOk="0">
                                    <a:moveTo>
                                      <a:pt x="39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9"/>
                                    </a:cubicBezTo>
                                    <a:lnTo>
                                      <a:pt x="0" y="195"/>
                                    </a:lnTo>
                                    <a:cubicBezTo>
                                      <a:pt x="0" y="214"/>
                                      <a:pt x="19" y="234"/>
                                      <a:pt x="39" y="234"/>
                                    </a:cubicBezTo>
                                    <a:lnTo>
                                      <a:pt x="195" y="234"/>
                                    </a:lnTo>
                                    <a:cubicBezTo>
                                      <a:pt x="214" y="234"/>
                                      <a:pt x="234" y="214"/>
                                      <a:pt x="234" y="195"/>
                                    </a:cubicBezTo>
                                    <a:lnTo>
                                      <a:pt x="234" y="39"/>
                                    </a:lnTo>
                                    <a:cubicBezTo>
                                      <a:pt x="234" y="19"/>
                                      <a:pt x="214" y="0"/>
                                      <a:pt x="195" y="0"/>
                                    </a:cubicBezTo>
                                    <a:lnTo>
                                      <a:pt x="3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F0ABC" w:rsidRDefault="003F0AB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-12699</wp:posOffset>
                      </wp:positionV>
                      <wp:extent cx="197485" cy="197485"/>
                      <wp:effectExtent b="0" l="0" r="0" t="0"/>
                      <wp:wrapNone/>
                      <wp:docPr id="8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7485" cy="1974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pt-BR" w:bidi="ar-SA"/>
              </w:rPr>
              <mc:AlternateContent>
                <mc:Choice Requires="wpg">
                  <w:drawing>
                    <wp:anchor distT="0" distB="0" distL="0" distR="0" simplePos="0" relativeHeight="251667456" behindDoc="0" locked="0" layoutInCell="1" hidden="0" allowOverlap="1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-12699</wp:posOffset>
                      </wp:positionV>
                      <wp:extent cx="197485" cy="197485"/>
                      <wp:effectExtent l="0" t="0" r="0" b="0"/>
                      <wp:wrapNone/>
                      <wp:docPr id="81" name="Forma livr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1545" y="3695545"/>
                                <a:ext cx="168910" cy="168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5" h="235" extrusionOk="0">
                                    <a:moveTo>
                                      <a:pt x="39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9"/>
                                    </a:cubicBezTo>
                                    <a:lnTo>
                                      <a:pt x="0" y="195"/>
                                    </a:lnTo>
                                    <a:cubicBezTo>
                                      <a:pt x="0" y="214"/>
                                      <a:pt x="19" y="234"/>
                                      <a:pt x="39" y="234"/>
                                    </a:cubicBezTo>
                                    <a:lnTo>
                                      <a:pt x="195" y="234"/>
                                    </a:lnTo>
                                    <a:cubicBezTo>
                                      <a:pt x="214" y="234"/>
                                      <a:pt x="234" y="214"/>
                                      <a:pt x="234" y="195"/>
                                    </a:cubicBezTo>
                                    <a:lnTo>
                                      <a:pt x="234" y="39"/>
                                    </a:lnTo>
                                    <a:cubicBezTo>
                                      <a:pt x="234" y="19"/>
                                      <a:pt x="214" y="0"/>
                                      <a:pt x="195" y="0"/>
                                    </a:cubicBezTo>
                                    <a:lnTo>
                                      <a:pt x="3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F0ABC" w:rsidRDefault="003F0AB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-12699</wp:posOffset>
                      </wp:positionV>
                      <wp:extent cx="197485" cy="197485"/>
                      <wp:effectExtent b="0" l="0" r="0" t="0"/>
                      <wp:wrapNone/>
                      <wp:docPr id="8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7485" cy="1974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ABC" w:rsidRDefault="003F0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F0ABC">
        <w:trPr>
          <w:trHeight w:val="545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ABC" w:rsidRDefault="003F0A7A">
            <w:pPr>
              <w:widowControl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Carga horária de trabalho efetivo de atividades práticas EM CONTATO com AGENTE(S) </w:t>
            </w:r>
            <w:r>
              <w:rPr>
                <w:rFonts w:ascii="Arial" w:eastAsia="Arial" w:hAnsi="Arial" w:cs="Arial"/>
                <w:b/>
              </w:rPr>
              <w:t>INSALUBRE(S)</w:t>
            </w:r>
            <w:r>
              <w:rPr>
                <w:rFonts w:ascii="Arial" w:eastAsia="Arial" w:hAnsi="Arial" w:cs="Arial"/>
              </w:rPr>
              <w:t xml:space="preserve"> OU </w:t>
            </w:r>
            <w:r>
              <w:rPr>
                <w:rFonts w:ascii="Arial" w:eastAsia="Arial" w:hAnsi="Arial" w:cs="Arial"/>
                <w:b/>
              </w:rPr>
              <w:t>PERIGOSO(S)</w:t>
            </w:r>
            <w:r>
              <w:rPr>
                <w:rFonts w:ascii="Arial" w:eastAsia="Arial" w:hAnsi="Arial" w:cs="Arial"/>
              </w:rPr>
              <w:t xml:space="preserve"> - Exemplo: Radiação Ionizante/ Substâncias Radioativas, Radiação Não Ionizante e Gratificação por Trabalho com Raios-X ou Substâncias Radioativas (</w:t>
            </w:r>
            <w:r>
              <w:rPr>
                <w:rFonts w:ascii="Arial" w:eastAsia="Arial" w:hAnsi="Arial" w:cs="Arial"/>
                <w:b/>
              </w:rPr>
              <w:t>Anexo E</w:t>
            </w:r>
            <w:r>
              <w:rPr>
                <w:rFonts w:ascii="Arial" w:eastAsia="Arial" w:hAnsi="Arial" w:cs="Arial"/>
              </w:rPr>
              <w:t>).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ABC" w:rsidRDefault="003F0A7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   Não        Sim </w:t>
            </w:r>
            <w:r>
              <w:rPr>
                <w:noProof/>
                <w:lang w:eastAsia="pt-BR" w:bidi="ar-SA"/>
              </w:rPr>
              <mc:AlternateContent>
                <mc:Choice Requires="wpg">
                  <w:drawing>
                    <wp:anchor distT="0" distB="0" distL="0" distR="0" simplePos="0" relativeHeight="251668480" behindDoc="0" locked="0" layoutInCell="1" hidden="0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-12699</wp:posOffset>
                      </wp:positionV>
                      <wp:extent cx="197485" cy="197485"/>
                      <wp:effectExtent l="0" t="0" r="0" b="0"/>
                      <wp:wrapNone/>
                      <wp:docPr id="92" name="Forma livr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1545" y="3695545"/>
                                <a:ext cx="168910" cy="168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5" h="235" extrusionOk="0">
                                    <a:moveTo>
                                      <a:pt x="39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9"/>
                                    </a:cubicBezTo>
                                    <a:lnTo>
                                      <a:pt x="0" y="195"/>
                                    </a:lnTo>
                                    <a:cubicBezTo>
                                      <a:pt x="0" y="214"/>
                                      <a:pt x="19" y="234"/>
                                      <a:pt x="39" y="234"/>
                                    </a:cubicBezTo>
                                    <a:lnTo>
                                      <a:pt x="195" y="234"/>
                                    </a:lnTo>
                                    <a:cubicBezTo>
                                      <a:pt x="214" y="234"/>
                                      <a:pt x="234" y="214"/>
                                      <a:pt x="234" y="195"/>
                                    </a:cubicBezTo>
                                    <a:lnTo>
                                      <a:pt x="234" y="39"/>
                                    </a:lnTo>
                                    <a:cubicBezTo>
                                      <a:pt x="234" y="19"/>
                                      <a:pt x="214" y="0"/>
                                      <a:pt x="195" y="0"/>
                                    </a:cubicBezTo>
                                    <a:lnTo>
                                      <a:pt x="3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F0ABC" w:rsidRDefault="003F0AB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-12699</wp:posOffset>
                      </wp:positionV>
                      <wp:extent cx="197485" cy="197485"/>
                      <wp:effectExtent b="0" l="0" r="0" t="0"/>
                      <wp:wrapNone/>
                      <wp:docPr id="92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7485" cy="1974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pt-BR" w:bidi="ar-SA"/>
              </w:rPr>
              <mc:AlternateContent>
                <mc:Choice Requires="wpg">
                  <w:drawing>
                    <wp:anchor distT="0" distB="0" distL="0" distR="0" simplePos="0" relativeHeight="251669504" behindDoc="0" locked="0" layoutInCell="1" hidden="0" allowOverlap="1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-25399</wp:posOffset>
                      </wp:positionV>
                      <wp:extent cx="197485" cy="197485"/>
                      <wp:effectExtent l="0" t="0" r="0" b="0"/>
                      <wp:wrapNone/>
                      <wp:docPr id="88" name="Forma livr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1545" y="3695545"/>
                                <a:ext cx="168910" cy="168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5" h="235" extrusionOk="0">
                                    <a:moveTo>
                                      <a:pt x="39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9"/>
                                    </a:cubicBezTo>
                                    <a:lnTo>
                                      <a:pt x="0" y="195"/>
                                    </a:lnTo>
                                    <a:cubicBezTo>
                                      <a:pt x="0" y="214"/>
                                      <a:pt x="19" y="234"/>
                                      <a:pt x="39" y="234"/>
                                    </a:cubicBezTo>
                                    <a:lnTo>
                                      <a:pt x="195" y="234"/>
                                    </a:lnTo>
                                    <a:cubicBezTo>
                                      <a:pt x="214" y="234"/>
                                      <a:pt x="234" y="214"/>
                                      <a:pt x="234" y="195"/>
                                    </a:cubicBezTo>
                                    <a:lnTo>
                                      <a:pt x="234" y="39"/>
                                    </a:lnTo>
                                    <a:cubicBezTo>
                                      <a:pt x="234" y="19"/>
                                      <a:pt x="214" y="0"/>
                                      <a:pt x="195" y="0"/>
                                    </a:cubicBezTo>
                                    <a:lnTo>
                                      <a:pt x="3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F0ABC" w:rsidRDefault="003F0AB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-25399</wp:posOffset>
                      </wp:positionV>
                      <wp:extent cx="197485" cy="197485"/>
                      <wp:effectExtent b="0" l="0" r="0" t="0"/>
                      <wp:wrapNone/>
                      <wp:docPr id="8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7485" cy="1974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ABC" w:rsidRDefault="003F0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3F0ABC" w:rsidRDefault="003F0AB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F0ABC" w:rsidRDefault="003F0A7A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Importante:</w:t>
      </w:r>
      <w:r>
        <w:rPr>
          <w:rFonts w:ascii="Arial" w:eastAsia="Arial" w:hAnsi="Arial" w:cs="Arial"/>
          <w:sz w:val="24"/>
          <w:szCs w:val="24"/>
        </w:rPr>
        <w:t xml:space="preserve"> A avaliação da documentação será feita de forma única, sendo obrigatória a inclusão no processo de todos os documentos necessários à comprovação de atividades insalubres ou perigosas, conforme consta no documento “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Procedimentos para Solicitação de Adicion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al Ocupacional</w:t>
      </w:r>
      <w:r>
        <w:rPr>
          <w:rFonts w:ascii="Arial" w:eastAsia="Arial" w:hAnsi="Arial" w:cs="Arial"/>
          <w:sz w:val="24"/>
          <w:szCs w:val="24"/>
        </w:rPr>
        <w:t xml:space="preserve">”. Serão </w:t>
      </w:r>
      <w:r>
        <w:rPr>
          <w:rFonts w:ascii="Arial" w:eastAsia="Arial" w:hAnsi="Arial" w:cs="Arial"/>
          <w:b/>
          <w:sz w:val="24"/>
          <w:szCs w:val="24"/>
        </w:rPr>
        <w:t>desconsideradas</w:t>
      </w:r>
      <w:r>
        <w:rPr>
          <w:rFonts w:ascii="Arial" w:eastAsia="Arial" w:hAnsi="Arial" w:cs="Arial"/>
          <w:sz w:val="24"/>
          <w:szCs w:val="24"/>
        </w:rPr>
        <w:t xml:space="preserve"> as exposições a risco(s) ocupacional(is) em que não houve a devida comprovação/justificativa.</w:t>
      </w:r>
    </w:p>
    <w:p w:rsidR="003F0ABC" w:rsidRDefault="003F0ABC">
      <w:pPr>
        <w:jc w:val="both"/>
        <w:rPr>
          <w:rFonts w:ascii="Arial" w:eastAsia="Arial" w:hAnsi="Arial" w:cs="Arial"/>
          <w:sz w:val="22"/>
          <w:szCs w:val="22"/>
        </w:rPr>
      </w:pPr>
    </w:p>
    <w:p w:rsidR="003F0ABC" w:rsidRDefault="003F0ABC">
      <w:pPr>
        <w:jc w:val="both"/>
        <w:rPr>
          <w:rFonts w:ascii="Arial" w:eastAsia="Arial" w:hAnsi="Arial" w:cs="Arial"/>
          <w:sz w:val="22"/>
          <w:szCs w:val="22"/>
        </w:rPr>
      </w:pPr>
    </w:p>
    <w:p w:rsidR="003F0ABC" w:rsidRDefault="003F0ABC">
      <w:pPr>
        <w:jc w:val="both"/>
        <w:rPr>
          <w:rFonts w:ascii="Arial" w:eastAsia="Arial" w:hAnsi="Arial" w:cs="Arial"/>
          <w:sz w:val="22"/>
          <w:szCs w:val="22"/>
        </w:rPr>
      </w:pPr>
    </w:p>
    <w:p w:rsidR="003F0ABC" w:rsidRDefault="003F0A7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Observação:</w:t>
      </w:r>
      <w:r>
        <w:rPr>
          <w:rFonts w:ascii="Arial" w:eastAsia="Arial" w:hAnsi="Arial" w:cs="Arial"/>
          <w:sz w:val="24"/>
          <w:szCs w:val="24"/>
        </w:rPr>
        <w:t xml:space="preserve"> Segundo a Instrução Normativa SGP/SEGGG/ME IN n°. 15, de 16 de março de 2022: Art. 16: </w:t>
      </w:r>
      <w:r>
        <w:rPr>
          <w:rFonts w:ascii="Arial" w:eastAsia="Arial" w:hAnsi="Arial" w:cs="Arial"/>
          <w:b/>
          <w:sz w:val="24"/>
          <w:szCs w:val="24"/>
        </w:rPr>
        <w:t>É responsabilidade do gestor da unidade administrativa informar a área de recursos humanos quando houver alteração dos riscos</w:t>
      </w:r>
      <w:r>
        <w:rPr>
          <w:rFonts w:ascii="Arial" w:eastAsia="Arial" w:hAnsi="Arial" w:cs="Arial"/>
          <w:sz w:val="24"/>
          <w:szCs w:val="24"/>
        </w:rPr>
        <w:t>, que providenciará a adequação do valor do adicional, mediante elaboração de novo laudo. Art. 17: Respondem nas esferas administra</w:t>
      </w:r>
      <w:r>
        <w:rPr>
          <w:rFonts w:ascii="Arial" w:eastAsia="Arial" w:hAnsi="Arial" w:cs="Arial"/>
          <w:sz w:val="24"/>
          <w:szCs w:val="24"/>
        </w:rPr>
        <w:t>tiva, civil e penal, os peritos e dirigentes que concederem ou autorizarem o pagamento do adicional em desacordo com a legislação vigente.</w:t>
      </w:r>
    </w:p>
    <w:p w:rsidR="003F0ABC" w:rsidRDefault="003F0ABC">
      <w:pPr>
        <w:jc w:val="both"/>
        <w:rPr>
          <w:rFonts w:ascii="Arial" w:eastAsia="Arial" w:hAnsi="Arial" w:cs="Arial"/>
          <w:sz w:val="24"/>
          <w:szCs w:val="24"/>
        </w:rPr>
      </w:pPr>
      <w:bookmarkStart w:id="2" w:name="_heading=h.ida8v2svpniy" w:colFirst="0" w:colLast="0"/>
      <w:bookmarkEnd w:id="2"/>
    </w:p>
    <w:p w:rsidR="003F0ABC" w:rsidRDefault="003F0ABC">
      <w:pPr>
        <w:jc w:val="both"/>
        <w:rPr>
          <w:rFonts w:ascii="Arial" w:eastAsia="Arial" w:hAnsi="Arial" w:cs="Arial"/>
          <w:sz w:val="24"/>
          <w:szCs w:val="24"/>
        </w:rPr>
      </w:pPr>
      <w:bookmarkStart w:id="3" w:name="_heading=h.fjk2vgcn6a3x" w:colFirst="0" w:colLast="0"/>
      <w:bookmarkEnd w:id="3"/>
    </w:p>
    <w:p w:rsidR="003F0ABC" w:rsidRDefault="003F0ABC">
      <w:pPr>
        <w:jc w:val="both"/>
        <w:rPr>
          <w:rFonts w:ascii="Arial" w:eastAsia="Arial" w:hAnsi="Arial" w:cs="Arial"/>
          <w:sz w:val="24"/>
          <w:szCs w:val="24"/>
        </w:rPr>
      </w:pPr>
      <w:bookmarkStart w:id="4" w:name="_heading=h.ep0a4se1olfg" w:colFirst="0" w:colLast="0"/>
      <w:bookmarkEnd w:id="4"/>
    </w:p>
    <w:p w:rsidR="003F0ABC" w:rsidRDefault="003F0A7A">
      <w:pPr>
        <w:jc w:val="both"/>
        <w:rPr>
          <w:rFonts w:ascii="Arial" w:eastAsia="Arial" w:hAnsi="Arial" w:cs="Arial"/>
          <w:sz w:val="24"/>
          <w:szCs w:val="24"/>
        </w:rPr>
      </w:pPr>
      <w:bookmarkStart w:id="5" w:name="_heading=h.gjdgxs" w:colFirst="0" w:colLast="0"/>
      <w:bookmarkEnd w:id="5"/>
      <w:r>
        <w:rPr>
          <w:rFonts w:ascii="Arial" w:eastAsia="Arial" w:hAnsi="Arial" w:cs="Arial"/>
          <w:sz w:val="24"/>
          <w:szCs w:val="24"/>
        </w:rPr>
        <w:t>Declaro, sob as penas da Lei, que as informações prestadas são verdadeiras, assumindo total e exclusiva responsabi</w:t>
      </w:r>
      <w:r>
        <w:rPr>
          <w:rFonts w:ascii="Arial" w:eastAsia="Arial" w:hAnsi="Arial" w:cs="Arial"/>
          <w:sz w:val="24"/>
          <w:szCs w:val="24"/>
        </w:rPr>
        <w:t>lidade pelas mesmas, observado o disposto no Art. 299 do Decreto-Lei n° 2.848 (Código Penal Brasileiro, de 7 de dezembro de 1940) e no Art. 219 da Lei n°. 10.406 (Código Civil Brasileiro, de 10 de janeiro de 2002).</w:t>
      </w:r>
    </w:p>
    <w:p w:rsidR="003F0ABC" w:rsidRDefault="003F0ABC">
      <w:pPr>
        <w:jc w:val="both"/>
        <w:rPr>
          <w:rFonts w:ascii="Arial" w:eastAsia="Arial" w:hAnsi="Arial" w:cs="Arial"/>
          <w:sz w:val="24"/>
          <w:szCs w:val="24"/>
        </w:rPr>
      </w:pPr>
    </w:p>
    <w:p w:rsidR="003F0ABC" w:rsidRDefault="003F0ABC">
      <w:pPr>
        <w:jc w:val="both"/>
        <w:rPr>
          <w:rFonts w:ascii="Arial" w:eastAsia="Arial" w:hAnsi="Arial" w:cs="Arial"/>
          <w:sz w:val="24"/>
          <w:szCs w:val="24"/>
        </w:rPr>
      </w:pPr>
    </w:p>
    <w:p w:rsidR="003F0ABC" w:rsidRDefault="003F0ABC">
      <w:pPr>
        <w:jc w:val="both"/>
        <w:rPr>
          <w:rFonts w:ascii="Arial" w:eastAsia="Arial" w:hAnsi="Arial" w:cs="Arial"/>
          <w:sz w:val="24"/>
          <w:szCs w:val="24"/>
        </w:rPr>
      </w:pPr>
    </w:p>
    <w:p w:rsidR="003F0ABC" w:rsidRDefault="003F0ABC">
      <w:pPr>
        <w:widowControl/>
        <w:rPr>
          <w:rFonts w:ascii="Arial" w:eastAsia="Arial" w:hAnsi="Arial" w:cs="Arial"/>
          <w:sz w:val="24"/>
          <w:szCs w:val="24"/>
        </w:rPr>
      </w:pPr>
    </w:p>
    <w:p w:rsidR="003F0ABC" w:rsidRDefault="003F0A7A">
      <w:pPr>
        <w:widowControl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eletrônica (SIPAC) obrigat</w:t>
      </w:r>
      <w:r>
        <w:rPr>
          <w:rFonts w:ascii="Arial" w:eastAsia="Arial" w:hAnsi="Arial" w:cs="Arial"/>
          <w:sz w:val="24"/>
          <w:szCs w:val="24"/>
        </w:rPr>
        <w:t>ória da Chefia imediata designada por portaria e do(a) Servidor(a) Requerente:</w:t>
      </w:r>
    </w:p>
    <w:sectPr w:rsidR="003F0ABC">
      <w:headerReference w:type="default" r:id="rId20"/>
      <w:footerReference w:type="default" r:id="rId21"/>
      <w:pgSz w:w="11906" w:h="16838"/>
      <w:pgMar w:top="893" w:right="851" w:bottom="1135" w:left="851" w:header="720" w:footer="7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A7A" w:rsidRDefault="003F0A7A">
      <w:r>
        <w:separator/>
      </w:r>
    </w:p>
  </w:endnote>
  <w:endnote w:type="continuationSeparator" w:id="0">
    <w:p w:rsidR="003F0A7A" w:rsidRDefault="003F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ABC" w:rsidRDefault="003F0ABC">
    <w:pPr>
      <w:jc w:val="both"/>
      <w:rPr>
        <w:rFonts w:ascii="Arial" w:eastAsia="Arial" w:hAnsi="Arial" w:cs="Arial"/>
        <w:sz w:val="14"/>
        <w:szCs w:val="14"/>
      </w:rPr>
    </w:pPr>
  </w:p>
  <w:p w:rsidR="003F0ABC" w:rsidRDefault="003F0ABC">
    <w:pPr>
      <w:jc w:val="both"/>
      <w:rPr>
        <w:rFonts w:ascii="Arial" w:eastAsia="Arial" w:hAnsi="Arial" w:cs="Arial"/>
        <w:b/>
        <w:sz w:val="14"/>
        <w:szCs w:val="14"/>
      </w:rPr>
    </w:pPr>
  </w:p>
  <w:p w:rsidR="003F0ABC" w:rsidRDefault="003F0ABC">
    <w:pPr>
      <w:jc w:val="both"/>
      <w:rPr>
        <w:rFonts w:ascii="Arial" w:eastAsia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A7A" w:rsidRDefault="003F0A7A">
      <w:r>
        <w:separator/>
      </w:r>
    </w:p>
  </w:footnote>
  <w:footnote w:type="continuationSeparator" w:id="0">
    <w:p w:rsidR="003F0A7A" w:rsidRDefault="003F0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ABC" w:rsidRDefault="003F0ABC">
    <w:pPr>
      <w:ind w:left="426"/>
      <w:jc w:val="center"/>
      <w:rPr>
        <w:rFonts w:ascii="Arial" w:eastAsia="Arial" w:hAnsi="Arial" w:cs="Arial"/>
        <w:b/>
        <w:sz w:val="10"/>
        <w:szCs w:val="10"/>
      </w:rPr>
    </w:pPr>
  </w:p>
  <w:tbl>
    <w:tblPr>
      <w:tblStyle w:val="af6"/>
      <w:tblW w:w="10185" w:type="dxa"/>
      <w:jc w:val="center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900"/>
      <w:gridCol w:w="7800"/>
      <w:gridCol w:w="1485"/>
    </w:tblGrid>
    <w:tr w:rsidR="003F0ABC">
      <w:trPr>
        <w:trHeight w:val="151"/>
        <w:jc w:val="center"/>
      </w:trPr>
      <w:tc>
        <w:tcPr>
          <w:tcW w:w="900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F0ABC" w:rsidRDefault="003F0A7A">
          <w:pPr>
            <w:rPr>
              <w:rFonts w:ascii="Arial" w:eastAsia="Arial" w:hAnsi="Arial" w:cs="Arial"/>
              <w:b/>
              <w:sz w:val="21"/>
              <w:szCs w:val="21"/>
            </w:rPr>
          </w:pPr>
          <w:r>
            <w:rPr>
              <w:rFonts w:ascii="Arial" w:eastAsia="Arial" w:hAnsi="Arial" w:cs="Arial"/>
              <w:b/>
              <w:noProof/>
              <w:sz w:val="6"/>
              <w:szCs w:val="6"/>
              <w:lang w:eastAsia="pt-BR" w:bidi="ar-SA"/>
            </w:rPr>
            <w:drawing>
              <wp:inline distT="114300" distB="114300" distL="114300" distR="114300">
                <wp:extent cx="507048" cy="633809"/>
                <wp:effectExtent l="0" t="0" r="0" b="0"/>
                <wp:docPr id="9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3971" r="2266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048" cy="63380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F0ABC" w:rsidRDefault="003F0A7A">
          <w:pPr>
            <w:spacing w:line="276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Universidade Federal da Paraíba</w:t>
          </w:r>
          <w:r>
            <w:rPr>
              <w:rFonts w:ascii="Arial" w:eastAsia="Arial" w:hAnsi="Arial" w:cs="Arial"/>
              <w:sz w:val="20"/>
              <w:szCs w:val="20"/>
            </w:rPr>
            <w:t xml:space="preserve"> </w:t>
          </w:r>
        </w:p>
        <w:p w:rsidR="003F0ABC" w:rsidRDefault="003F0A7A">
          <w:pPr>
            <w:spacing w:line="276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Pró-Reitoria de Gestão de Pessoas - PROGEP</w:t>
          </w:r>
        </w:p>
        <w:p w:rsidR="003F0ABC" w:rsidRDefault="003F0A7A">
          <w:pPr>
            <w:widowControl/>
            <w:tabs>
              <w:tab w:val="center" w:pos="4419"/>
              <w:tab w:val="right" w:pos="8838"/>
            </w:tabs>
            <w:spacing w:line="276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Coordenação de Qualidade de Vida, Saúde e Segurança no Trabalho – CQVSST</w:t>
          </w:r>
        </w:p>
        <w:p w:rsidR="003F0ABC" w:rsidRDefault="003F0A7A">
          <w:pPr>
            <w:widowControl/>
            <w:tabs>
              <w:tab w:val="center" w:pos="4419"/>
              <w:tab w:val="right" w:pos="8838"/>
            </w:tabs>
            <w:spacing w:line="276" w:lineRule="auto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Divisão de Segurança do Trabalho – DIST</w:t>
          </w:r>
        </w:p>
      </w:tc>
      <w:tc>
        <w:tcPr>
          <w:tcW w:w="148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3F0ABC" w:rsidRDefault="003F0A7A">
          <w:pPr>
            <w:spacing w:line="216" w:lineRule="auto"/>
            <w:ind w:right="-149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 xml:space="preserve">Página </w:t>
          </w:r>
          <w:r>
            <w:rPr>
              <w:rFonts w:ascii="Arial" w:eastAsia="Arial" w:hAnsi="Arial" w:cs="Arial"/>
              <w:b/>
            </w:rPr>
            <w:fldChar w:fldCharType="begin"/>
          </w:r>
          <w:r>
            <w:rPr>
              <w:rFonts w:ascii="Arial" w:eastAsia="Arial" w:hAnsi="Arial" w:cs="Arial"/>
              <w:b/>
              <w:sz w:val="20"/>
              <w:szCs w:val="20"/>
            </w:rPr>
            <w:instrText>PAGE</w:instrText>
          </w:r>
          <w:r w:rsidR="001B73F6">
            <w:rPr>
              <w:rFonts w:ascii="Arial" w:eastAsia="Arial" w:hAnsi="Arial" w:cs="Arial"/>
              <w:b/>
            </w:rPr>
            <w:fldChar w:fldCharType="separate"/>
          </w:r>
          <w:r w:rsidR="001B73F6">
            <w:rPr>
              <w:rFonts w:ascii="Arial" w:eastAsia="Arial" w:hAnsi="Arial" w:cs="Arial"/>
              <w:b/>
              <w:noProof/>
              <w:sz w:val="20"/>
              <w:szCs w:val="20"/>
            </w:rPr>
            <w:t>3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  <w:sz w:val="20"/>
              <w:szCs w:val="20"/>
            </w:rPr>
            <w:t xml:space="preserve"> de </w:t>
          </w:r>
          <w:r>
            <w:rPr>
              <w:rFonts w:ascii="Arial" w:eastAsia="Arial" w:hAnsi="Arial" w:cs="Arial"/>
              <w:b/>
            </w:rPr>
            <w:fldChar w:fldCharType="begin"/>
          </w:r>
          <w:r>
            <w:rPr>
              <w:rFonts w:ascii="Arial" w:eastAsia="Arial" w:hAnsi="Arial" w:cs="Arial"/>
              <w:b/>
              <w:sz w:val="20"/>
              <w:szCs w:val="20"/>
            </w:rPr>
            <w:instrText>NUMPAGES</w:instrText>
          </w:r>
          <w:r w:rsidR="001B73F6">
            <w:rPr>
              <w:rFonts w:ascii="Arial" w:eastAsia="Arial" w:hAnsi="Arial" w:cs="Arial"/>
              <w:b/>
            </w:rPr>
            <w:fldChar w:fldCharType="separate"/>
          </w:r>
          <w:r w:rsidR="001B73F6">
            <w:rPr>
              <w:rFonts w:ascii="Arial" w:eastAsia="Arial" w:hAnsi="Arial" w:cs="Arial"/>
              <w:b/>
              <w:noProof/>
              <w:sz w:val="20"/>
              <w:szCs w:val="20"/>
            </w:rPr>
            <w:t>3</w:t>
          </w:r>
          <w:r>
            <w:rPr>
              <w:rFonts w:ascii="Arial" w:eastAsia="Arial" w:hAnsi="Arial" w:cs="Arial"/>
              <w:b/>
            </w:rPr>
            <w:fldChar w:fldCharType="end"/>
          </w:r>
        </w:p>
      </w:tc>
    </w:tr>
    <w:tr w:rsidR="003F0ABC">
      <w:trPr>
        <w:trHeight w:val="151"/>
        <w:jc w:val="center"/>
      </w:trPr>
      <w:tc>
        <w:tcPr>
          <w:tcW w:w="9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F0ABC" w:rsidRDefault="003F0AB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78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F0ABC" w:rsidRDefault="003F0AB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148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3F0ABC" w:rsidRDefault="003F0A7A">
          <w:pPr>
            <w:spacing w:line="216" w:lineRule="auto"/>
            <w:ind w:right="-149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Revisão 3.0</w:t>
          </w:r>
        </w:p>
      </w:tc>
    </w:tr>
    <w:tr w:rsidR="003F0ABC">
      <w:trPr>
        <w:trHeight w:val="264"/>
        <w:jc w:val="center"/>
      </w:trPr>
      <w:tc>
        <w:tcPr>
          <w:tcW w:w="9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F0ABC" w:rsidRDefault="003F0AB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78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F0ABC" w:rsidRDefault="003F0AB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1485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3F0ABC" w:rsidRDefault="003F0A7A">
          <w:pPr>
            <w:spacing w:line="216" w:lineRule="auto"/>
            <w:ind w:left="-141" w:right="-149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Data: 13/06/23</w:t>
          </w:r>
        </w:p>
      </w:tc>
    </w:tr>
    <w:tr w:rsidR="003F0ABC">
      <w:trPr>
        <w:trHeight w:val="264"/>
        <w:jc w:val="center"/>
      </w:trPr>
      <w:tc>
        <w:tcPr>
          <w:tcW w:w="9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F0ABC" w:rsidRDefault="003F0AB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78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F0ABC" w:rsidRDefault="003F0AB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148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3F0ABC" w:rsidRDefault="003F0AB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</w:tr>
  </w:tbl>
  <w:p w:rsidR="003F0ABC" w:rsidRDefault="003F0ABC">
    <w:pPr>
      <w:widowControl/>
      <w:tabs>
        <w:tab w:val="center" w:pos="4419"/>
        <w:tab w:val="right" w:pos="8838"/>
      </w:tabs>
      <w:ind w:right="360"/>
      <w:rPr>
        <w:rFonts w:ascii="Arial" w:eastAsia="Arial" w:hAnsi="Arial" w:cs="Arial"/>
        <w:b/>
        <w:sz w:val="10"/>
        <w:szCs w:val="10"/>
      </w:rPr>
    </w:pPr>
  </w:p>
  <w:p w:rsidR="003F0ABC" w:rsidRDefault="003F0ABC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C3426"/>
    <w:multiLevelType w:val="multilevel"/>
    <w:tmpl w:val="9EB27A48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BC"/>
    <w:rsid w:val="001B73F6"/>
    <w:rsid w:val="003F0A7A"/>
    <w:rsid w:val="003F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8C30D-5F28-423A-B1C4-23C1BEED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SimSun" w:cs="Mangal"/>
      <w:lang w:eastAsia="zh-CN" w:bidi="hi-IN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qFormat/>
    <w:rPr>
      <w:position w:val="0"/>
      <w:sz w:val="20"/>
      <w:vertAlign w:val="baseline"/>
    </w:rPr>
  </w:style>
  <w:style w:type="character" w:customStyle="1" w:styleId="ListLabel2">
    <w:name w:val="ListLabel 2"/>
    <w:qFormat/>
    <w:rPr>
      <w:position w:val="0"/>
      <w:sz w:val="20"/>
      <w:vertAlign w:val="baseline"/>
    </w:rPr>
  </w:style>
  <w:style w:type="character" w:customStyle="1" w:styleId="ListLabel3">
    <w:name w:val="ListLabel 3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4">
    <w:name w:val="ListLabel 4"/>
    <w:qFormat/>
    <w:rPr>
      <w:position w:val="0"/>
      <w:sz w:val="20"/>
      <w:vertAlign w:val="baseline"/>
    </w:rPr>
  </w:style>
  <w:style w:type="character" w:customStyle="1" w:styleId="ListLabel5">
    <w:name w:val="ListLabel 5"/>
    <w:qFormat/>
    <w:rPr>
      <w:position w:val="0"/>
      <w:sz w:val="20"/>
      <w:vertAlign w:val="baseline"/>
    </w:rPr>
  </w:style>
  <w:style w:type="character" w:customStyle="1" w:styleId="ListLabel6">
    <w:name w:val="ListLabel 6"/>
    <w:qFormat/>
    <w:rPr>
      <w:position w:val="0"/>
      <w:sz w:val="20"/>
      <w:vertAlign w:val="baseline"/>
    </w:rPr>
  </w:style>
  <w:style w:type="character" w:customStyle="1" w:styleId="ListLabel7">
    <w:name w:val="ListLabel 7"/>
    <w:qFormat/>
    <w:rPr>
      <w:position w:val="0"/>
      <w:sz w:val="20"/>
      <w:vertAlign w:val="baseline"/>
    </w:rPr>
  </w:style>
  <w:style w:type="character" w:customStyle="1" w:styleId="ListLabel8">
    <w:name w:val="ListLabel 8"/>
    <w:qFormat/>
    <w:rPr>
      <w:position w:val="0"/>
      <w:sz w:val="20"/>
      <w:vertAlign w:val="baseline"/>
    </w:rPr>
  </w:style>
  <w:style w:type="character" w:customStyle="1" w:styleId="ListLabel9">
    <w:name w:val="ListLabel 9"/>
    <w:qFormat/>
    <w:rPr>
      <w:position w:val="0"/>
      <w:sz w:val="20"/>
      <w:vertAlign w:val="baseline"/>
    </w:rPr>
  </w:style>
  <w:style w:type="character" w:customStyle="1" w:styleId="ListLabel10">
    <w:name w:val="ListLabel 10"/>
    <w:qFormat/>
    <w:rPr>
      <w:position w:val="0"/>
      <w:sz w:val="20"/>
      <w:vertAlign w:val="baseline"/>
    </w:rPr>
  </w:style>
  <w:style w:type="character" w:customStyle="1" w:styleId="ListLabel11">
    <w:name w:val="ListLabel 11"/>
    <w:qFormat/>
    <w:rPr>
      <w:position w:val="0"/>
      <w:sz w:val="20"/>
      <w:vertAlign w:val="baseline"/>
    </w:rPr>
  </w:style>
  <w:style w:type="character" w:customStyle="1" w:styleId="ListLabel12">
    <w:name w:val="ListLabel 12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13">
    <w:name w:val="ListLabel 13"/>
    <w:qFormat/>
    <w:rPr>
      <w:position w:val="0"/>
      <w:sz w:val="20"/>
      <w:vertAlign w:val="baseline"/>
    </w:rPr>
  </w:style>
  <w:style w:type="character" w:customStyle="1" w:styleId="ListLabel14">
    <w:name w:val="ListLabel 14"/>
    <w:qFormat/>
    <w:rPr>
      <w:position w:val="0"/>
      <w:sz w:val="20"/>
      <w:vertAlign w:val="baseline"/>
    </w:rPr>
  </w:style>
  <w:style w:type="character" w:customStyle="1" w:styleId="ListLabel15">
    <w:name w:val="ListLabel 15"/>
    <w:qFormat/>
    <w:rPr>
      <w:position w:val="0"/>
      <w:sz w:val="20"/>
      <w:vertAlign w:val="baseline"/>
    </w:rPr>
  </w:style>
  <w:style w:type="character" w:customStyle="1" w:styleId="ListLabel16">
    <w:name w:val="ListLabel 16"/>
    <w:qFormat/>
    <w:rPr>
      <w:position w:val="0"/>
      <w:sz w:val="20"/>
      <w:vertAlign w:val="baseline"/>
    </w:rPr>
  </w:style>
  <w:style w:type="character" w:customStyle="1" w:styleId="ListLabel17">
    <w:name w:val="ListLabel 17"/>
    <w:qFormat/>
    <w:rPr>
      <w:position w:val="0"/>
      <w:sz w:val="20"/>
      <w:vertAlign w:val="baseline"/>
    </w:rPr>
  </w:style>
  <w:style w:type="character" w:customStyle="1" w:styleId="ListLabel18">
    <w:name w:val="ListLabel 18"/>
    <w:qFormat/>
    <w:rPr>
      <w:position w:val="0"/>
      <w:sz w:val="20"/>
      <w:vertAlign w:val="baseline"/>
    </w:rPr>
  </w:style>
  <w:style w:type="character" w:customStyle="1" w:styleId="ListLabel19">
    <w:name w:val="ListLabel 19"/>
    <w:qFormat/>
    <w:rPr>
      <w:position w:val="0"/>
      <w:sz w:val="20"/>
      <w:vertAlign w:val="baseline"/>
    </w:rPr>
  </w:style>
  <w:style w:type="character" w:customStyle="1" w:styleId="ListLabel20">
    <w:name w:val="ListLabel 20"/>
    <w:qFormat/>
    <w:rPr>
      <w:position w:val="0"/>
      <w:sz w:val="20"/>
      <w:vertAlign w:val="baseline"/>
    </w:rPr>
  </w:style>
  <w:style w:type="character" w:customStyle="1" w:styleId="ListLabel21">
    <w:name w:val="ListLabel 21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22">
    <w:name w:val="ListLabel 22"/>
    <w:qFormat/>
    <w:rPr>
      <w:position w:val="0"/>
      <w:sz w:val="20"/>
      <w:vertAlign w:val="baseline"/>
    </w:rPr>
  </w:style>
  <w:style w:type="character" w:customStyle="1" w:styleId="ListLabel23">
    <w:name w:val="ListLabel 23"/>
    <w:qFormat/>
    <w:rPr>
      <w:position w:val="0"/>
      <w:sz w:val="20"/>
      <w:vertAlign w:val="baseline"/>
    </w:rPr>
  </w:style>
  <w:style w:type="character" w:customStyle="1" w:styleId="ListLabel24">
    <w:name w:val="ListLabel 24"/>
    <w:qFormat/>
    <w:rPr>
      <w:position w:val="0"/>
      <w:sz w:val="20"/>
      <w:vertAlign w:val="baseline"/>
    </w:rPr>
  </w:style>
  <w:style w:type="character" w:customStyle="1" w:styleId="ListLabel25">
    <w:name w:val="ListLabel 25"/>
    <w:qFormat/>
    <w:rPr>
      <w:position w:val="0"/>
      <w:sz w:val="20"/>
      <w:vertAlign w:val="baseline"/>
    </w:rPr>
  </w:style>
  <w:style w:type="character" w:customStyle="1" w:styleId="ListLabel26">
    <w:name w:val="ListLabel 26"/>
    <w:qFormat/>
    <w:rPr>
      <w:position w:val="0"/>
      <w:sz w:val="20"/>
      <w:vertAlign w:val="baseline"/>
    </w:rPr>
  </w:style>
  <w:style w:type="character" w:customStyle="1" w:styleId="ListLabel27">
    <w:name w:val="ListLabel 27"/>
    <w:qFormat/>
    <w:rPr>
      <w:position w:val="0"/>
      <w:sz w:val="20"/>
      <w:vertAlign w:val="baseline"/>
    </w:rPr>
  </w:style>
  <w:style w:type="character" w:customStyle="1" w:styleId="ListLabel28">
    <w:name w:val="ListLabel 28"/>
    <w:qFormat/>
    <w:rPr>
      <w:position w:val="0"/>
      <w:sz w:val="20"/>
      <w:vertAlign w:val="baseline"/>
    </w:rPr>
  </w:style>
  <w:style w:type="character" w:customStyle="1" w:styleId="ListLabel29">
    <w:name w:val="ListLabel 29"/>
    <w:qFormat/>
    <w:rPr>
      <w:position w:val="0"/>
      <w:sz w:val="20"/>
      <w:vertAlign w:val="baseline"/>
    </w:rPr>
  </w:style>
  <w:style w:type="character" w:customStyle="1" w:styleId="ListLabel30">
    <w:name w:val="ListLabel 30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31">
    <w:name w:val="ListLabel 31"/>
    <w:qFormat/>
    <w:rPr>
      <w:position w:val="0"/>
      <w:sz w:val="20"/>
      <w:vertAlign w:val="baseline"/>
    </w:rPr>
  </w:style>
  <w:style w:type="character" w:customStyle="1" w:styleId="ListLabel32">
    <w:name w:val="ListLabel 32"/>
    <w:qFormat/>
    <w:rPr>
      <w:position w:val="0"/>
      <w:sz w:val="20"/>
      <w:vertAlign w:val="baseline"/>
    </w:rPr>
  </w:style>
  <w:style w:type="character" w:customStyle="1" w:styleId="ListLabel33">
    <w:name w:val="ListLabel 33"/>
    <w:qFormat/>
    <w:rPr>
      <w:position w:val="0"/>
      <w:sz w:val="20"/>
      <w:vertAlign w:val="baseline"/>
    </w:rPr>
  </w:style>
  <w:style w:type="character" w:customStyle="1" w:styleId="ListLabel34">
    <w:name w:val="ListLabel 34"/>
    <w:qFormat/>
    <w:rPr>
      <w:position w:val="0"/>
      <w:sz w:val="20"/>
      <w:vertAlign w:val="baseline"/>
    </w:rPr>
  </w:style>
  <w:style w:type="character" w:customStyle="1" w:styleId="ListLabel35">
    <w:name w:val="ListLabel 35"/>
    <w:qFormat/>
    <w:rPr>
      <w:position w:val="0"/>
      <w:sz w:val="20"/>
      <w:vertAlign w:val="baseline"/>
    </w:rPr>
  </w:style>
  <w:style w:type="character" w:customStyle="1" w:styleId="ListLabel36">
    <w:name w:val="ListLabel 36"/>
    <w:qFormat/>
    <w:rPr>
      <w:position w:val="0"/>
      <w:sz w:val="20"/>
      <w:vertAlign w:val="baselin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rFonts w:eastAsia="SimSun" w:cs="Mangal"/>
      <w:lang w:eastAsia="zh-C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776E5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76E5"/>
    <w:rPr>
      <w:rFonts w:ascii="Segoe UI" w:eastAsia="SimSun" w:hAnsi="Segoe UI" w:cs="Mangal"/>
      <w:sz w:val="18"/>
      <w:szCs w:val="16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2776E5"/>
    <w:pPr>
      <w:tabs>
        <w:tab w:val="center" w:pos="4252"/>
        <w:tab w:val="right" w:pos="8504"/>
      </w:tabs>
    </w:pPr>
    <w:rPr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2776E5"/>
    <w:rPr>
      <w:rFonts w:eastAsia="SimSun" w:cs="Mangal"/>
      <w:szCs w:val="18"/>
      <w:lang w:eastAsia="zh-CN" w:bidi="hi-IN"/>
    </w:rPr>
  </w:style>
  <w:style w:type="paragraph" w:styleId="NormalWeb">
    <w:name w:val="Normal (Web)"/>
    <w:basedOn w:val="Normal"/>
    <w:uiPriority w:val="99"/>
    <w:unhideWhenUsed/>
    <w:rsid w:val="00842E8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table" w:customStyle="1" w:styleId="TableGrid">
    <w:name w:val="TableGrid"/>
    <w:rsid w:val="001F5AC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43" w:type="dxa"/>
        <w:left w:w="105" w:type="dxa"/>
        <w:right w:w="55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eastAsia="SimSun" w:cs="Mangal"/>
      <w:szCs w:val="18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customStyle="1" w:styleId="ae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4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2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8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GJdYVv3T+O8BFYT8yT6FqfoXGg==">CgMxLjAyCWguM3pueXNoNzIOaC5pZGE4djJzdnBuaXkyDmguZmprMnZnY242YTN4Mg5oLmVwMGE0c2Uxb2xmZzIIaC5namRneHM4AHIhMXJqWlF6Xy1QaFAza2x5Z3Jmcm9yRnI4OThWMERyclhJ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Germano  Oliveira</dc:creator>
  <cp:lastModifiedBy>jbgou</cp:lastModifiedBy>
  <cp:revision>2</cp:revision>
  <dcterms:created xsi:type="dcterms:W3CDTF">2023-07-03T13:12:00Z</dcterms:created>
  <dcterms:modified xsi:type="dcterms:W3CDTF">2023-07-03T13:12:00Z</dcterms:modified>
</cp:coreProperties>
</file>